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right="37" w:firstLine="0"/>
        <w:rPr>
          <w:rFonts w:ascii="Bookman Old Style" w:hAnsi="Bookman Old Style"/>
          <w:szCs w:val="24"/>
        </w:rPr>
      </w:pPr>
    </w:p>
    <w:p>
      <w:pPr>
        <w:spacing w:after="275"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ΠΡΟΣ</w:t>
      </w:r>
    </w:p>
    <w:p>
      <w:pPr>
        <w:spacing w:after="116" w:line="360" w:lineRule="auto"/>
        <w:ind w:right="12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Το ∆ιοικητικό Συµβούλιο του Λογαριασµού και Αλληλοβοήθειας</w:t>
      </w:r>
    </w:p>
    <w:p>
      <w:pPr>
        <w:spacing w:after="380" w:line="360" w:lineRule="auto"/>
        <w:ind w:right="2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∆ικηγόρων Χίου (ΛΕΑ∆ΙΧ)</w:t>
      </w:r>
    </w:p>
    <w:p>
      <w:pPr>
        <w:spacing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 xml:space="preserve">ΑΙΤΗΣΗ ΧΟΡΗΓΗΣΗΣ ΕΚΤΑΚΤΗΣ ΗΜΕΡΗΣΙΑΣ </w:t>
      </w:r>
    </w:p>
    <w:p>
      <w:pPr>
        <w:spacing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 xml:space="preserve">ΧΡΗΜΑΤΙΚΗΣ ΕΝΙΣΧΥΣΗΣ </w:t>
      </w:r>
    </w:p>
    <w:p>
      <w:pPr>
        <w:spacing w:line="360" w:lineRule="auto"/>
        <w:ind w:right="99"/>
        <w:jc w:val="center"/>
        <w:rPr>
          <w:rFonts w:ascii="Bookman Old Style" w:hAnsi="Bookman Old Style"/>
          <w:b/>
          <w:szCs w:val="24"/>
          <w:u w:val="single"/>
        </w:rPr>
      </w:pPr>
    </w:p>
    <w:p>
      <w:pPr>
        <w:spacing w:line="360" w:lineRule="auto"/>
        <w:ind w:left="-5" w:right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……………………………………………… του ………………………… και της……………… , κατοίκου Χίου, οδός …..…………..αρ. ………..</w:t>
      </w:r>
    </w:p>
    <w:p>
      <w:pPr>
        <w:spacing w:line="360" w:lineRule="auto"/>
        <w:ind w:left="-5" w:right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Τηλ…:…………………………………Κιν.:………………………………</w:t>
      </w:r>
    </w:p>
    <w:p>
      <w:pPr>
        <w:spacing w:line="360" w:lineRule="auto"/>
        <w:ind w:left="-5" w:right="0"/>
        <w:rPr>
          <w:rFonts w:ascii="Bookman Old Style" w:hAnsi="Bookman Old Style"/>
          <w:szCs w:val="24"/>
        </w:rPr>
      </w:pPr>
    </w:p>
    <w:p>
      <w:pPr>
        <w:spacing w:line="360" w:lineRule="auto"/>
        <w:ind w:left="-5" w:righ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>__________________________________</w:t>
      </w:r>
    </w:p>
    <w:p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>
      <w:pPr>
        <w:spacing w:line="360" w:lineRule="auto"/>
        <w:ind w:left="0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 xml:space="preserve"> </w:t>
      </w:r>
    </w:p>
    <w:p>
      <w:pPr>
        <w:spacing w:line="360" w:lineRule="auto"/>
        <w:ind w:left="-5" w:right="9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Παρακαλώ, όπως μου χορηγήσετε την έκτακτη ημερήσια χρηματική ενίσχυση, σύμφωνα με το Καταστατικό, λόγω σοβαρού προβλήματος υγείας που αντιμετωπίζω.</w:t>
      </w:r>
    </w:p>
    <w:p>
      <w:pPr>
        <w:spacing w:line="360" w:lineRule="auto"/>
        <w:ind w:left="-5" w:right="9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Ειδικότερα, ……………………………………………………………..............</w:t>
      </w:r>
    </w:p>
    <w:p>
      <w:pPr>
        <w:spacing w:line="360" w:lineRule="auto"/>
        <w:ind w:left="-5" w:right="9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Επισυνάπτω τα οικεία έγγραφα (προσκομίζονται όλα τα έγγραφα, ιατρικές βεβαιώσεις, πιστοποιητικά κλπ. που αποδεικνύουν την κατάσταση της υγείας)</w:t>
      </w:r>
      <w:r>
        <w:rPr>
          <w:rFonts w:hint="default" w:ascii="Bookman Old Style" w:hAnsi="Bookman Old Style"/>
          <w:szCs w:val="24"/>
          <w:lang w:val="el-GR"/>
        </w:rPr>
        <w:t>, καθώς και βεβαίωση εκ του Δικηγορικού Συλλόγου Χίου περί μη έκδοσης γραμματίων προείσπραξης τις αντίστοιχες ημερομηνίες</w:t>
      </w:r>
      <w:bookmarkStart w:id="0" w:name="_GoBack"/>
      <w:bookmarkEnd w:id="0"/>
      <w:r>
        <w:rPr>
          <w:rFonts w:ascii="Bookman Old Style" w:hAnsi="Bookman Old Style"/>
          <w:szCs w:val="24"/>
        </w:rPr>
        <w:t>:</w:t>
      </w:r>
    </w:p>
    <w:p>
      <w:pPr>
        <w:spacing w:line="360" w:lineRule="auto"/>
        <w:ind w:left="-5" w:right="9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1) ………………………………………………………………………………………</w:t>
      </w:r>
    </w:p>
    <w:p>
      <w:pPr>
        <w:spacing w:line="360" w:lineRule="auto"/>
        <w:ind w:left="-5" w:right="9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2) ………………………………………………………………………………………</w:t>
      </w:r>
    </w:p>
    <w:p>
      <w:pPr>
        <w:spacing w:line="360" w:lineRule="auto"/>
        <w:ind w:left="-5" w:right="9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3) ………………………………………………………………………………………</w:t>
      </w:r>
    </w:p>
    <w:p>
      <w:pPr>
        <w:spacing w:line="360" w:lineRule="auto"/>
        <w:ind w:left="-5" w:right="9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4) ………………………………………………………………………………………</w:t>
      </w:r>
    </w:p>
    <w:p>
      <w:pPr>
        <w:spacing w:line="360" w:lineRule="auto"/>
        <w:ind w:left="-5" w:right="9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Παρακαλώ, το ποσό που θα εγκριθεί να µεταφερθεί στον επισυναπτόμενο στην παρούσα μου αριθμό λογαριαμού που διατηρώ στην Τράπεζα ….</w:t>
      </w:r>
    </w:p>
    <w:p>
      <w:pPr>
        <w:tabs>
          <w:tab w:val="right" w:pos="8406"/>
        </w:tabs>
        <w:spacing w:line="360" w:lineRule="auto"/>
        <w:ind w:left="-15" w:right="0" w:firstLine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Χίος, </w:t>
      </w:r>
    </w:p>
    <w:p>
      <w:pPr>
        <w:tabs>
          <w:tab w:val="right" w:pos="8406"/>
        </w:tabs>
        <w:spacing w:line="360" w:lineRule="auto"/>
        <w:ind w:left="-15" w:right="0" w:firstLine="0"/>
        <w:jc w:val="center"/>
        <w:rPr>
          <w:rFonts w:ascii="Bookman Old Style" w:hAnsi="Bookman Old Style"/>
          <w:szCs w:val="24"/>
        </w:rPr>
      </w:pPr>
    </w:p>
    <w:p>
      <w:pPr>
        <w:tabs>
          <w:tab w:val="right" w:pos="8406"/>
        </w:tabs>
        <w:spacing w:line="360" w:lineRule="auto"/>
        <w:ind w:left="-15" w:right="0" w:firstLine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Ο/Η Αιτών/ούσα </w:t>
      </w:r>
    </w:p>
    <w:p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</w:p>
    <w:p>
      <w:pPr>
        <w:tabs>
          <w:tab w:val="right" w:pos="8406"/>
        </w:tabs>
        <w:spacing w:line="360" w:lineRule="auto"/>
        <w:ind w:left="-15" w:right="0" w:firstLine="0"/>
        <w:rPr>
          <w:rFonts w:ascii="Bookman Old Style" w:hAnsi="Bookman Old Style"/>
          <w:szCs w:val="24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C1"/>
    <w:rsid w:val="00291EC1"/>
    <w:rsid w:val="008F2C1F"/>
    <w:rsid w:val="0C2A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8" w:lineRule="auto"/>
      <w:ind w:left="10" w:right="174" w:hanging="10"/>
      <w:jc w:val="both"/>
    </w:pPr>
    <w:rPr>
      <w:rFonts w:ascii="Calibri" w:hAnsi="Calibri" w:eastAsia="Calibri" w:cs="Calibri"/>
      <w:color w:val="000000"/>
      <w:sz w:val="24"/>
      <w:szCs w:val="22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826</Characters>
  <Lines>6</Lines>
  <Paragraphs>1</Paragraphs>
  <TotalTime>7</TotalTime>
  <ScaleCrop>false</ScaleCrop>
  <LinksUpToDate>false</LinksUpToDate>
  <CharactersWithSpaces>977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2017-09-29T10:17:00Z</dcterms:created>
  <dc:creator>Νικολέτα Κουμή</dc:creator>
  <cp:lastModifiedBy>Νικολέτα Κουμή</cp:lastModifiedBy>
  <dcterms:modified xsi:type="dcterms:W3CDTF">2023-10-17T18:02:38Z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939B14A4047E42CE91D376F38EC5A8C4_12</vt:lpwstr>
  </property>
</Properties>
</file>